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0FA1E" w14:textId="32C1EB06"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6754DB" w:rsidRPr="006754DB">
        <w:rPr>
          <w:b/>
          <w:noProof/>
          <w:sz w:val="24"/>
        </w:rPr>
        <w:t>C4-210039</w:t>
      </w:r>
      <w:bookmarkStart w:id="0" w:name="_GoBack"/>
      <w:bookmarkEnd w:id="0"/>
    </w:p>
    <w:p w14:paraId="67F0FA1F" w14:textId="77777777"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67F0FA20" w14:textId="77777777" w:rsidR="00B076C6" w:rsidRDefault="00B076C6" w:rsidP="00B076C6">
      <w:pPr>
        <w:pStyle w:val="CRCoverPage"/>
        <w:outlineLvl w:val="0"/>
        <w:rPr>
          <w:b/>
          <w:sz w:val="24"/>
        </w:rPr>
      </w:pPr>
    </w:p>
    <w:p w14:paraId="67F0FA21" w14:textId="0D7925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6D89">
        <w:rPr>
          <w:rFonts w:ascii="Arial" w:hAnsi="Arial" w:cs="Arial"/>
          <w:b/>
          <w:bCs/>
          <w:lang w:val="en-US"/>
        </w:rPr>
        <w:t>Nokia, Nokia Shanghai Bell</w:t>
      </w:r>
    </w:p>
    <w:p w14:paraId="67F0FA22" w14:textId="757E1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718D2">
        <w:rPr>
          <w:rFonts w:ascii="Arial" w:hAnsi="Arial" w:cs="Arial"/>
          <w:b/>
          <w:bCs/>
          <w:lang w:val="en-US"/>
        </w:rPr>
        <w:t>N</w:t>
      </w:r>
      <w:r w:rsidR="00F46D89">
        <w:rPr>
          <w:rFonts w:ascii="Arial" w:hAnsi="Arial" w:cs="Arial"/>
          <w:b/>
          <w:bCs/>
          <w:lang w:val="en-US"/>
        </w:rPr>
        <w:t xml:space="preserve">ame </w:t>
      </w:r>
      <w:r w:rsidR="001718D2">
        <w:rPr>
          <w:rFonts w:ascii="Arial" w:hAnsi="Arial" w:cs="Arial"/>
          <w:b/>
          <w:bCs/>
          <w:lang w:val="en-US"/>
        </w:rPr>
        <w:t xml:space="preserve">and Key Issue of </w:t>
      </w:r>
      <w:r w:rsidR="00F46D89">
        <w:rPr>
          <w:rFonts w:ascii="Arial" w:hAnsi="Arial" w:cs="Arial"/>
          <w:b/>
          <w:bCs/>
          <w:lang w:val="en-US"/>
        </w:rPr>
        <w:t xml:space="preserve">solution </w:t>
      </w:r>
      <w:r w:rsidR="001718D2">
        <w:rPr>
          <w:rFonts w:ascii="Arial" w:hAnsi="Arial" w:cs="Arial"/>
          <w:b/>
          <w:bCs/>
          <w:lang w:val="en-US"/>
        </w:rPr>
        <w:t>#</w:t>
      </w:r>
      <w:r w:rsidR="00F46D89">
        <w:rPr>
          <w:rFonts w:ascii="Arial" w:hAnsi="Arial" w:cs="Arial"/>
          <w:b/>
          <w:bCs/>
          <w:lang w:val="en-US"/>
        </w:rPr>
        <w:t>2</w:t>
      </w:r>
    </w:p>
    <w:p w14:paraId="67F0FA23" w14:textId="4F873C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46D89">
        <w:rPr>
          <w:rFonts w:ascii="Arial" w:hAnsi="Arial" w:cs="Arial"/>
          <w:b/>
          <w:bCs/>
          <w:lang w:val="en-US"/>
        </w:rPr>
        <w:t>R</w:t>
      </w:r>
      <w:r w:rsidRPr="006B5418">
        <w:rPr>
          <w:rFonts w:ascii="Arial" w:hAnsi="Arial" w:cs="Arial"/>
          <w:b/>
          <w:bCs/>
          <w:lang w:val="en-US"/>
        </w:rPr>
        <w:t xml:space="preserve"> </w:t>
      </w:r>
      <w:r w:rsidR="00F46D89">
        <w:rPr>
          <w:rFonts w:ascii="Arial" w:hAnsi="Arial" w:cs="Arial"/>
          <w:b/>
          <w:bCs/>
          <w:lang w:val="en-US"/>
        </w:rPr>
        <w:t>29.820 v0.3.0</w:t>
      </w:r>
    </w:p>
    <w:p w14:paraId="67F0FA24" w14:textId="3FA898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46D89">
        <w:rPr>
          <w:rFonts w:ascii="Arial" w:hAnsi="Arial" w:cs="Arial"/>
          <w:b/>
          <w:bCs/>
          <w:lang w:val="en-US"/>
        </w:rPr>
        <w:t>6.1.3</w:t>
      </w:r>
    </w:p>
    <w:p w14:paraId="67F0FA2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7F0FA2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C8F7E4" w14:textId="77777777" w:rsidR="00F46D89" w:rsidRDefault="00F46D89" w:rsidP="00CD2478">
      <w:pPr>
        <w:pStyle w:val="CRCoverPage"/>
        <w:rPr>
          <w:b/>
          <w:lang w:val="en-US"/>
        </w:rPr>
      </w:pPr>
    </w:p>
    <w:p w14:paraId="67F0FA29" w14:textId="7B82A822" w:rsidR="00CD2478" w:rsidRPr="006B5418" w:rsidRDefault="00F46D8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3C3D1AE" w14:textId="16FB5BA4" w:rsidR="00F46D89" w:rsidRDefault="00F46D89" w:rsidP="00F46D89">
      <w:pPr>
        <w:rPr>
          <w:lang w:val="en-US"/>
        </w:rPr>
      </w:pPr>
      <w:r>
        <w:rPr>
          <w:lang w:val="en-US"/>
        </w:rPr>
        <w:t xml:space="preserve">The </w:t>
      </w:r>
      <w:r w:rsidR="001718D2">
        <w:rPr>
          <w:lang w:val="en-US"/>
        </w:rPr>
        <w:t>title</w:t>
      </w:r>
      <w:r>
        <w:rPr>
          <w:lang w:val="en-US"/>
        </w:rPr>
        <w:t xml:space="preserve"> of clause 6.2 does not </w:t>
      </w:r>
      <w:r w:rsidR="00C0589E">
        <w:rPr>
          <w:lang w:val="en-US"/>
        </w:rPr>
        <w:t>indicate</w:t>
      </w:r>
      <w:r>
        <w:rPr>
          <w:lang w:val="en-US"/>
        </w:rPr>
        <w:t xml:space="preserve"> a name for solution #2. </w:t>
      </w:r>
      <w:r w:rsidRPr="00F46D89">
        <w:rPr>
          <w:lang w:val="en-US"/>
        </w:rPr>
        <w:t xml:space="preserve">For the sake of clarity, </w:t>
      </w:r>
      <w:r>
        <w:rPr>
          <w:lang w:val="en-US"/>
        </w:rPr>
        <w:t>it is proposed</w:t>
      </w:r>
      <w:r w:rsidRPr="00F46D89">
        <w:rPr>
          <w:lang w:val="en-US"/>
        </w:rPr>
        <w:t xml:space="preserve"> to use the same heading as the corresponding issue</w:t>
      </w:r>
      <w:r w:rsidR="001718D2">
        <w:rPr>
          <w:lang w:val="en-US"/>
        </w:rPr>
        <w:t>,</w:t>
      </w:r>
      <w:r w:rsidRPr="00F46D89">
        <w:rPr>
          <w:lang w:val="en-US"/>
        </w:rPr>
        <w:t xml:space="preserve"> i.e. </w:t>
      </w:r>
      <w:r>
        <w:rPr>
          <w:lang w:val="en-US"/>
        </w:rPr>
        <w:t>"</w:t>
      </w:r>
      <w:r w:rsidRPr="00F46D89">
        <w:rPr>
          <w:lang w:val="en-US"/>
        </w:rPr>
        <w:t>UE IP address/prefix allocation by SMF in SMF set</w:t>
      </w:r>
      <w:r>
        <w:rPr>
          <w:lang w:val="en-US"/>
        </w:rPr>
        <w:t xml:space="preserve">". </w:t>
      </w:r>
    </w:p>
    <w:p w14:paraId="676B199D" w14:textId="07179D2E" w:rsidR="00F46D89" w:rsidRDefault="00F46D89" w:rsidP="00F46D89">
      <w:r>
        <w:t xml:space="preserve">Besides, the </w:t>
      </w:r>
      <w:r w:rsidR="001718D2">
        <w:t>Key Issue addressed by this solution is</w:t>
      </w:r>
      <w:r>
        <w:t xml:space="preserve"> #4 </w:t>
      </w:r>
      <w:r w:rsidR="001718D2">
        <w:t>and not</w:t>
      </w:r>
      <w:r>
        <w:t xml:space="preserve"> #1.</w:t>
      </w:r>
    </w:p>
    <w:p w14:paraId="23B7CB11" w14:textId="77777777" w:rsidR="00F46D89" w:rsidRDefault="00F46D89" w:rsidP="00F46D89"/>
    <w:p w14:paraId="67F0FA2D" w14:textId="2EC4AAA3" w:rsidR="00CD2478" w:rsidRPr="006B5418" w:rsidRDefault="00F46D89" w:rsidP="00CD2478">
      <w:pPr>
        <w:pStyle w:val="CRCoverPage"/>
        <w:rPr>
          <w:b/>
          <w:lang w:val="en-US"/>
        </w:rPr>
      </w:pPr>
      <w:r>
        <w:rPr>
          <w:b/>
          <w:lang w:val="en-US"/>
        </w:rPr>
        <w:t>2</w:t>
      </w:r>
      <w:r w:rsidR="00CD2478" w:rsidRPr="006B5418">
        <w:rPr>
          <w:b/>
          <w:lang w:val="en-US"/>
        </w:rPr>
        <w:t>. Proposal</w:t>
      </w:r>
    </w:p>
    <w:p w14:paraId="67F0FA2E" w14:textId="5FA3FBD5" w:rsidR="00CD2478" w:rsidRPr="006B5418" w:rsidRDefault="008A5E86" w:rsidP="00CD2478">
      <w:pPr>
        <w:rPr>
          <w:lang w:val="en-US"/>
        </w:rPr>
      </w:pPr>
      <w:r w:rsidRPr="006B5418">
        <w:rPr>
          <w:lang w:val="en-US"/>
        </w:rPr>
        <w:t>It is proposed to agree the following changes to 3GPP T</w:t>
      </w:r>
      <w:r w:rsidR="00F46D89">
        <w:rPr>
          <w:lang w:val="en-US"/>
        </w:rPr>
        <w:t>R</w:t>
      </w:r>
      <w:r w:rsidRPr="006B5418">
        <w:rPr>
          <w:lang w:val="en-US"/>
        </w:rPr>
        <w:t xml:space="preserve"> </w:t>
      </w:r>
      <w:r w:rsidR="00F46D89">
        <w:rPr>
          <w:lang w:val="en-US"/>
        </w:rPr>
        <w:t>29.820 v0.3.0</w:t>
      </w:r>
      <w:r w:rsidRPr="006B5418">
        <w:rPr>
          <w:lang w:val="en-US"/>
        </w:rPr>
        <w:t>.</w:t>
      </w:r>
    </w:p>
    <w:p w14:paraId="67F0FA2F" w14:textId="77777777" w:rsidR="00CD2478" w:rsidRPr="006B5418" w:rsidRDefault="00CD2478" w:rsidP="00CD2478">
      <w:pPr>
        <w:pBdr>
          <w:bottom w:val="single" w:sz="12" w:space="1" w:color="auto"/>
        </w:pBdr>
        <w:rPr>
          <w:lang w:val="en-US"/>
        </w:rPr>
      </w:pPr>
    </w:p>
    <w:p w14:paraId="10858D67" w14:textId="77777777" w:rsidR="00F46D89" w:rsidRDefault="00F46D89" w:rsidP="00CD2478">
      <w:pPr>
        <w:rPr>
          <w:rFonts w:ascii="Arial" w:hAnsi="Arial" w:cs="Arial"/>
          <w:b/>
          <w:sz w:val="28"/>
          <w:szCs w:val="28"/>
          <w:lang w:val="en-US"/>
        </w:rPr>
      </w:pPr>
    </w:p>
    <w:p w14:paraId="67F0FA88"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67EC5A" w14:textId="3C44A6B7" w:rsidR="00F46D89" w:rsidRDefault="00F46D89" w:rsidP="00F46D89">
      <w:pPr>
        <w:pStyle w:val="Heading2"/>
        <w:rPr>
          <w:lang w:eastAsia="zh-CN"/>
        </w:rPr>
      </w:pPr>
      <w:r>
        <w:rPr>
          <w:rFonts w:hint="eastAsia"/>
          <w:lang w:eastAsia="zh-CN"/>
        </w:rPr>
        <w:t>6.2</w:t>
      </w:r>
      <w:r>
        <w:rPr>
          <w:rFonts w:hint="eastAsia"/>
          <w:lang w:eastAsia="zh-CN"/>
        </w:rPr>
        <w:tab/>
        <w:t xml:space="preserve">Solution#2: </w:t>
      </w:r>
      <w:del w:id="1" w:author="Bruno Landais" w:date="2021-01-07T12:33:00Z">
        <w:r w:rsidDel="00F46D89">
          <w:rPr>
            <w:rFonts w:hint="eastAsia"/>
            <w:lang w:eastAsia="zh-CN"/>
          </w:rPr>
          <w:delText>&lt;S#2&gt;</w:delText>
        </w:r>
      </w:del>
      <w:ins w:id="2" w:author="Bruno Landais" w:date="2021-01-07T12:33:00Z">
        <w:r>
          <w:rPr>
            <w:lang w:eastAsia="zh-CN"/>
          </w:rPr>
          <w:t>UE IP address/prefix allocation by SMF in SMF Set</w:t>
        </w:r>
      </w:ins>
    </w:p>
    <w:p w14:paraId="29E30DF7" w14:textId="77777777" w:rsidR="00F46D89" w:rsidRPr="008919CE" w:rsidRDefault="00F46D89" w:rsidP="00F46D89">
      <w:pPr>
        <w:pStyle w:val="Heading3"/>
      </w:pPr>
      <w:bookmarkStart w:id="3" w:name="_Toc49769266"/>
      <w:bookmarkStart w:id="4" w:name="_Toc56438075"/>
      <w:bookmarkStart w:id="5" w:name="_Toc56438217"/>
      <w:bookmarkStart w:id="6" w:name="_Toc56438291"/>
      <w:bookmarkStart w:id="7" w:name="_Toc57274161"/>
      <w:bookmarkStart w:id="8" w:name="_Toc57274630"/>
      <w:bookmarkStart w:id="9" w:name="_Toc57274706"/>
      <w:r w:rsidRPr="008919CE">
        <w:rPr>
          <w:rFonts w:hint="eastAsia"/>
        </w:rPr>
        <w:t>6.</w:t>
      </w:r>
      <w:r>
        <w:t>2</w:t>
      </w:r>
      <w:r w:rsidRPr="008919CE">
        <w:rPr>
          <w:rFonts w:hint="eastAsia"/>
        </w:rPr>
        <w:t>.1</w:t>
      </w:r>
      <w:r>
        <w:rPr>
          <w:rFonts w:hint="eastAsia"/>
          <w:lang w:eastAsia="zh-CN"/>
        </w:rPr>
        <w:tab/>
      </w:r>
      <w:r>
        <w:rPr>
          <w:rFonts w:hint="eastAsia"/>
        </w:rPr>
        <w:t>General</w:t>
      </w:r>
      <w:bookmarkEnd w:id="3"/>
      <w:bookmarkEnd w:id="4"/>
      <w:bookmarkEnd w:id="5"/>
      <w:bookmarkEnd w:id="6"/>
      <w:bookmarkEnd w:id="7"/>
      <w:bookmarkEnd w:id="8"/>
      <w:bookmarkEnd w:id="9"/>
    </w:p>
    <w:p w14:paraId="069B8B56" w14:textId="2E965C3C" w:rsidR="00F46D89" w:rsidRPr="00242F08" w:rsidRDefault="00F46D89" w:rsidP="00F46D89">
      <w:pPr>
        <w:rPr>
          <w:i/>
          <w:lang w:val="en-US" w:eastAsia="zh-CN"/>
        </w:rPr>
      </w:pPr>
      <w:r w:rsidRPr="00242F08">
        <w:rPr>
          <w:lang w:val="en-US" w:eastAsia="zh-CN"/>
        </w:rPr>
        <w:t>The description below is to address the solution for Key Issue</w:t>
      </w:r>
      <w:ins w:id="10" w:author="Bruno Landais" w:date="2021-01-07T12:32:00Z">
        <w:r>
          <w:rPr>
            <w:lang w:val="en-US" w:eastAsia="zh-CN"/>
          </w:rPr>
          <w:t xml:space="preserve"> </w:t>
        </w:r>
      </w:ins>
      <w:r w:rsidRPr="00242F08">
        <w:rPr>
          <w:lang w:val="en-US" w:eastAsia="zh-CN"/>
        </w:rPr>
        <w:t>#</w:t>
      </w:r>
      <w:del w:id="11" w:author="Bruno Landais" w:date="2021-01-07T12:32:00Z">
        <w:r w:rsidRPr="00242F08" w:rsidDel="00F46D89">
          <w:rPr>
            <w:lang w:val="en-US" w:eastAsia="zh-CN"/>
          </w:rPr>
          <w:delText>1</w:delText>
        </w:r>
      </w:del>
      <w:ins w:id="12" w:author="Bruno Landais" w:date="2021-01-07T12:32:00Z">
        <w:r>
          <w:rPr>
            <w:lang w:val="en-US" w:eastAsia="zh-CN"/>
          </w:rPr>
          <w:t>4.</w:t>
        </w:r>
      </w:ins>
      <w:del w:id="13" w:author="Bruno Landais" w:date="2021-01-07T12:32:00Z">
        <w:r w:rsidRPr="00242F08" w:rsidDel="00F46D89">
          <w:rPr>
            <w:lang w:val="en-US" w:eastAsia="zh-CN"/>
          </w:rPr>
          <w:delText>:</w:delText>
        </w:r>
      </w:del>
    </w:p>
    <w:p w14:paraId="183D041D" w14:textId="77777777" w:rsidR="00F46D89" w:rsidRPr="00242F08" w:rsidRDefault="00F46D89" w:rsidP="00F46D89">
      <w:pPr>
        <w:rPr>
          <w:i/>
          <w:lang w:val="en-US" w:eastAsia="zh-CN"/>
        </w:rPr>
      </w:pPr>
      <w:r w:rsidRPr="00242F08">
        <w:rPr>
          <w:lang w:val="en-US" w:eastAsia="zh-CN"/>
        </w:rPr>
        <w:t>The SMF deployed in SMF set support</w:t>
      </w:r>
      <w:r>
        <w:rPr>
          <w:lang w:val="en-US" w:eastAsia="zh-CN"/>
        </w:rPr>
        <w:t>s</w:t>
      </w:r>
      <w:r w:rsidRPr="00242F08">
        <w:rPr>
          <w:lang w:val="en-US" w:eastAsia="zh-CN"/>
        </w:rPr>
        <w:t xml:space="preserve"> the UE IP address/prefix allocation by SMF. Each SMF in the SMF set </w:t>
      </w:r>
      <w:r>
        <w:rPr>
          <w:lang w:val="en-US" w:eastAsia="zh-CN"/>
        </w:rPr>
        <w:t>has</w:t>
      </w:r>
      <w:r w:rsidRPr="00242F08">
        <w:rPr>
          <w:lang w:val="en-US" w:eastAsia="zh-CN"/>
        </w:rPr>
        <w:t xml:space="preserve"> an individual UE IP address/prefix list and make a record for each UE IP address/prefix to indicate whether it is available or not. The UE IP address/prefix for each SMF in the SMF set </w:t>
      </w:r>
      <w:r>
        <w:rPr>
          <w:lang w:val="en-US" w:eastAsia="zh-CN"/>
        </w:rPr>
        <w:t>is</w:t>
      </w:r>
      <w:r w:rsidRPr="00242F08">
        <w:rPr>
          <w:lang w:val="en-US" w:eastAsia="zh-CN"/>
        </w:rPr>
        <w:t xml:space="preserve"> not be the same to avoid the UE IP address/prefix allocation conflict.</w:t>
      </w:r>
    </w:p>
    <w:p w14:paraId="77D383E7" w14:textId="6B2EB8B8" w:rsidR="00F46D89" w:rsidRPr="00242F08" w:rsidRDefault="00F46D89" w:rsidP="00F46D89">
      <w:pPr>
        <w:rPr>
          <w:i/>
          <w:lang w:val="en-US" w:eastAsia="zh-CN"/>
        </w:rPr>
      </w:pPr>
      <w:r w:rsidRPr="00242F08">
        <w:rPr>
          <w:lang w:val="en-US" w:eastAsia="zh-CN"/>
        </w:rPr>
        <w:t>The SMF allocate the available one from the UE IP address/prefix list by checking the usage indication. When a</w:t>
      </w:r>
      <w:del w:id="14" w:author="Bruno Landais" w:date="2021-01-07T12:33:00Z">
        <w:r w:rsidRPr="00242F08" w:rsidDel="00BF3A72">
          <w:rPr>
            <w:lang w:val="en-US" w:eastAsia="zh-CN"/>
          </w:rPr>
          <w:delText>n</w:delText>
        </w:r>
      </w:del>
      <w:r w:rsidRPr="00242F08">
        <w:rPr>
          <w:lang w:val="en-US" w:eastAsia="zh-CN"/>
        </w:rPr>
        <w:t xml:space="preserve"> UE IP address/prefix have been allocated, the SMF marked this UE IP address/prefix as unavailable.</w:t>
      </w:r>
    </w:p>
    <w:p w14:paraId="08783E0A" w14:textId="77777777" w:rsidR="00F46D89" w:rsidRPr="00242F08" w:rsidRDefault="00F46D89" w:rsidP="00F46D89">
      <w:pPr>
        <w:rPr>
          <w:i/>
          <w:lang w:val="en-US" w:eastAsia="zh-CN"/>
        </w:rPr>
      </w:pPr>
      <w:r w:rsidRPr="00242F08">
        <w:rPr>
          <w:lang w:val="en-US" w:eastAsia="zh-CN"/>
        </w:rPr>
        <w:t>Each SMF also record</w:t>
      </w:r>
      <w:r>
        <w:rPr>
          <w:lang w:val="en-US" w:eastAsia="zh-CN"/>
        </w:rPr>
        <w:t>s</w:t>
      </w:r>
      <w:r w:rsidRPr="00242F08">
        <w:rPr>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p>
    <w:p w14:paraId="07F0C8B3" w14:textId="77777777" w:rsidR="00F46D89" w:rsidRDefault="00F46D89" w:rsidP="00F46D89">
      <w:pPr>
        <w:rPr>
          <w:i/>
          <w:lang w:val="en-US" w:eastAsia="zh-CN"/>
        </w:rPr>
      </w:pPr>
      <w:r w:rsidRPr="00242F08">
        <w:rPr>
          <w:lang w:val="en-US" w:eastAsia="zh-CN"/>
        </w:rPr>
        <w:t>The SMF broadcast</w:t>
      </w:r>
      <w:r>
        <w:rPr>
          <w:lang w:val="en-US" w:eastAsia="zh-CN"/>
        </w:rPr>
        <w:t>s</w:t>
      </w:r>
      <w:r w:rsidRPr="00242F08">
        <w:rPr>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lang w:val="en-US" w:eastAsia="zh-CN"/>
        </w:rPr>
        <w:t xml:space="preserve"> The recovered SMF can make the record for its individual UE IP address/prefix list to indicate whether it is available or not according to these shared information. </w:t>
      </w:r>
      <w:r>
        <w:rPr>
          <w:rFonts w:hint="eastAsia"/>
          <w:lang w:val="en-US" w:eastAsia="zh-CN"/>
        </w:rPr>
        <w:t>The other SMFs may redirect some of the PFCP sessions back to the recovered SMF which originally created these PFCP sessions. The session redirection can be triggered by other mechanism like SMF set load balance.</w:t>
      </w:r>
    </w:p>
    <w:p w14:paraId="3B501DF2" w14:textId="77777777" w:rsidR="00F46D89" w:rsidRDefault="00F46D89" w:rsidP="00F46D89">
      <w:pPr>
        <w:rPr>
          <w:i/>
          <w:lang w:val="en-US" w:eastAsia="zh-CN"/>
        </w:rPr>
      </w:pPr>
      <w:r w:rsidRPr="00242F08">
        <w:rPr>
          <w:lang w:val="en-US" w:eastAsia="zh-CN"/>
        </w:rPr>
        <w:lastRenderedPageBreak/>
        <w:t>The SMF broadcast</w:t>
      </w:r>
      <w:r>
        <w:rPr>
          <w:lang w:val="en-US" w:eastAsia="zh-CN"/>
        </w:rPr>
        <w:t>s</w:t>
      </w:r>
      <w:r w:rsidRPr="00242F08">
        <w:rPr>
          <w:lang w:val="en-US" w:eastAsia="zh-CN"/>
        </w:rPr>
        <w:t xml:space="preserve"> the available UE IP address(es)</w:t>
      </w:r>
      <w:r w:rsidRPr="00242F08">
        <w:rPr>
          <w:rFonts w:hint="eastAsia"/>
          <w:lang w:val="en-US" w:eastAsia="zh-CN"/>
        </w:rPr>
        <w:t>/prefix(s)</w:t>
      </w:r>
      <w:r w:rsidRPr="00242F08">
        <w:rPr>
          <w:lang w:val="en-US" w:eastAsia="zh-CN"/>
        </w:rPr>
        <w:t xml:space="preserve"> message towards all the SMFs in SMF set in case these UE IP address(es)/prefix(s) is released and they are not belonging to its individual UE IP address/prefix list.</w:t>
      </w:r>
      <w:r w:rsidRPr="00242F08">
        <w:rPr>
          <w:rFonts w:hint="eastAsia"/>
          <w:lang w:val="en-US" w:eastAsia="zh-CN"/>
        </w:rPr>
        <w:t xml:space="preserve"> The SMF which originally allocate these UE IP address(es)/prefix(s) will change the usage indicator to available again.</w:t>
      </w:r>
      <w:r w:rsidRPr="00983D18">
        <w:rPr>
          <w:lang w:val="en-US" w:eastAsia="zh-CN"/>
        </w:rPr>
        <w:t xml:space="preserve"> </w:t>
      </w:r>
      <w:r>
        <w:rPr>
          <w:lang w:val="en-US" w:eastAsia="zh-CN"/>
        </w:rPr>
        <w:t>If the SMF is failed, other SMFs in the SMF set cannot reuse the UE IP address</w:t>
      </w:r>
      <w:r w:rsidRPr="00983D18">
        <w:rPr>
          <w:lang w:val="en-US" w:eastAsia="zh-CN"/>
        </w:rPr>
        <w:t>es that were still available in the failed SMF</w:t>
      </w:r>
      <w:r>
        <w:rPr>
          <w:lang w:val="en-US" w:eastAsia="zh-CN"/>
        </w:rPr>
        <w:t>.</w:t>
      </w:r>
    </w:p>
    <w:p w14:paraId="0B99991F" w14:textId="77777777" w:rsidR="00F46D89" w:rsidRDefault="00F46D89" w:rsidP="00F46D89">
      <w:pPr>
        <w:pStyle w:val="EditorsNote"/>
      </w:pPr>
      <w:r w:rsidRPr="00EE1720">
        <w:rPr>
          <w:lang w:eastAsia="zh-CN"/>
        </w:rPr>
        <w:t>Editor's note:</w:t>
      </w:r>
      <w:r w:rsidRPr="00EE1720">
        <w:tab/>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p>
    <w:p w14:paraId="67F0FA90" w14:textId="77777777" w:rsidR="00A32441" w:rsidRPr="00F46D89" w:rsidRDefault="00A32441" w:rsidP="00A32441"/>
    <w:p w14:paraId="67F0FA9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F0FA92"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0FA95" w14:textId="77777777" w:rsidR="00D908E8" w:rsidRDefault="00D908E8">
      <w:r>
        <w:separator/>
      </w:r>
    </w:p>
  </w:endnote>
  <w:endnote w:type="continuationSeparator" w:id="0">
    <w:p w14:paraId="67F0FA96" w14:textId="77777777" w:rsidR="00D908E8" w:rsidRDefault="00D9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FA93" w14:textId="77777777" w:rsidR="00D908E8" w:rsidRDefault="00D908E8">
      <w:r>
        <w:separator/>
      </w:r>
    </w:p>
  </w:footnote>
  <w:footnote w:type="continuationSeparator" w:id="0">
    <w:p w14:paraId="67F0FA94" w14:textId="77777777" w:rsidR="00D908E8" w:rsidRDefault="00D9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FA97"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FA9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FA9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B14A6"/>
    <w:rsid w:val="000C6598"/>
    <w:rsid w:val="000D21C2"/>
    <w:rsid w:val="000D759A"/>
    <w:rsid w:val="000F2C43"/>
    <w:rsid w:val="00116BDF"/>
    <w:rsid w:val="00130F69"/>
    <w:rsid w:val="0013241F"/>
    <w:rsid w:val="00142F65"/>
    <w:rsid w:val="00143552"/>
    <w:rsid w:val="001718D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754DB"/>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BF3A72"/>
    <w:rsid w:val="00C0589E"/>
    <w:rsid w:val="00C0610D"/>
    <w:rsid w:val="00C21836"/>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6D89"/>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F0FA1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46D89"/>
    <w:rPr>
      <w:rFonts w:eastAsia="Calibri"/>
      <w:i/>
      <w:iCs/>
      <w:color w:val="0000FF"/>
      <w:lang w:val="fr-FR"/>
    </w:rPr>
  </w:style>
  <w:style w:type="character" w:customStyle="1" w:styleId="EditorsNoteChar">
    <w:name w:val="Editor's Note Char"/>
    <w:aliases w:val="EN Char"/>
    <w:link w:val="EditorsNote"/>
    <w:rsid w:val="00F46D8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57169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602</TotalTime>
  <Pages>2</Pages>
  <Words>442</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37</cp:revision>
  <cp:lastPrinted>1899-12-31T23:00:00Z</cp:lastPrinted>
  <dcterms:created xsi:type="dcterms:W3CDTF">2019-01-14T04:28:00Z</dcterms:created>
  <dcterms:modified xsi:type="dcterms:W3CDTF">2021-01-12T07:21:00Z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